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321" w:rsidRPr="005A1C76" w:rsidRDefault="003E0D81">
      <w:pPr>
        <w:spacing w:after="0" w:line="408" w:lineRule="auto"/>
        <w:ind w:left="120"/>
        <w:jc w:val="center"/>
        <w:rPr>
          <w:lang w:val="ru-RU"/>
        </w:rPr>
      </w:pPr>
      <w:bookmarkStart w:id="0" w:name="block-16217924"/>
      <w:r w:rsidRPr="005A1C7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20321" w:rsidRPr="005A1C76" w:rsidRDefault="003E0D81">
      <w:pPr>
        <w:spacing w:after="0" w:line="408" w:lineRule="auto"/>
        <w:ind w:left="120"/>
        <w:jc w:val="center"/>
        <w:rPr>
          <w:lang w:val="ru-RU"/>
        </w:rPr>
      </w:pPr>
      <w:bookmarkStart w:id="1" w:name="9e261362-ffd0-48e2-97ec-67d0cfd64d9a"/>
      <w:r w:rsidRPr="005A1C76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5A1C7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20321" w:rsidRPr="005A1C76" w:rsidRDefault="003E0D81">
      <w:pPr>
        <w:spacing w:after="0" w:line="408" w:lineRule="auto"/>
        <w:ind w:left="120"/>
        <w:jc w:val="center"/>
        <w:rPr>
          <w:lang w:val="ru-RU"/>
        </w:rPr>
      </w:pPr>
      <w:bookmarkStart w:id="2" w:name="fa857474-d364-4484-b584-baf24ad6f13e"/>
      <w:r w:rsidRPr="005A1C76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2"/>
    </w:p>
    <w:p w:rsidR="00B20321" w:rsidRPr="005A1C76" w:rsidRDefault="003E0D81">
      <w:pPr>
        <w:spacing w:after="0" w:line="408" w:lineRule="auto"/>
        <w:ind w:left="120"/>
        <w:jc w:val="center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МБОУ Сахаровская СОШ</w:t>
      </w:r>
    </w:p>
    <w:p w:rsidR="00B20321" w:rsidRPr="005A1C76" w:rsidRDefault="00B20321">
      <w:pPr>
        <w:spacing w:after="0"/>
        <w:ind w:left="120"/>
        <w:rPr>
          <w:lang w:val="ru-RU"/>
        </w:rPr>
      </w:pPr>
    </w:p>
    <w:p w:rsidR="00B20321" w:rsidRPr="005A1C76" w:rsidRDefault="00B20321">
      <w:pPr>
        <w:spacing w:after="0"/>
        <w:ind w:left="120"/>
        <w:rPr>
          <w:lang w:val="ru-RU"/>
        </w:rPr>
      </w:pPr>
    </w:p>
    <w:p w:rsidR="00B20321" w:rsidRPr="005A1C76" w:rsidRDefault="00B20321">
      <w:pPr>
        <w:spacing w:after="0"/>
        <w:ind w:left="120"/>
        <w:rPr>
          <w:lang w:val="ru-RU"/>
        </w:rPr>
      </w:pPr>
    </w:p>
    <w:p w:rsidR="00B20321" w:rsidRPr="005A1C76" w:rsidRDefault="00B20321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5A1C76" w:rsidTr="000D4161">
        <w:tc>
          <w:tcPr>
            <w:tcW w:w="3114" w:type="dxa"/>
          </w:tcPr>
          <w:p w:rsidR="00C53FFE" w:rsidRPr="0040209D" w:rsidRDefault="003E0D81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3E0D8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учителей предметников основной школы</w:t>
            </w:r>
          </w:p>
          <w:p w:rsidR="004E6975" w:rsidRDefault="003E0D8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E0D8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 Н. М.</w:t>
            </w:r>
          </w:p>
          <w:p w:rsidR="004E6975" w:rsidRDefault="003E0D8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5A1C7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E0D8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E0D81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3E0D81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 МБОУ "Сахаровская ООШ"</w:t>
            </w:r>
          </w:p>
          <w:p w:rsidR="004E6975" w:rsidRDefault="003E0D81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3E0D81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 Г. С.</w:t>
            </w:r>
          </w:p>
          <w:p w:rsidR="004E6975" w:rsidRDefault="003E0D8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53FFE" w:rsidRPr="0040209D" w:rsidRDefault="003E0D8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3E0D8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3E0D81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МБОУ 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"Сахаровская ООШ"</w:t>
            </w:r>
          </w:p>
          <w:p w:rsidR="000E6D86" w:rsidRDefault="003E0D81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3E0D81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 Т. А.</w:t>
            </w:r>
          </w:p>
          <w:p w:rsidR="000E6D86" w:rsidRDefault="003E0D8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E0D8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20321" w:rsidRPr="005A1C76" w:rsidRDefault="00B20321">
      <w:pPr>
        <w:spacing w:after="0"/>
        <w:ind w:left="120"/>
        <w:rPr>
          <w:lang w:val="ru-RU"/>
        </w:rPr>
      </w:pPr>
    </w:p>
    <w:p w:rsidR="00B20321" w:rsidRPr="005A1C76" w:rsidRDefault="00B20321">
      <w:pPr>
        <w:spacing w:after="0"/>
        <w:ind w:left="120"/>
        <w:rPr>
          <w:lang w:val="ru-RU"/>
        </w:rPr>
      </w:pPr>
    </w:p>
    <w:p w:rsidR="00B20321" w:rsidRPr="005A1C76" w:rsidRDefault="00B20321">
      <w:pPr>
        <w:spacing w:after="0"/>
        <w:ind w:left="120"/>
        <w:rPr>
          <w:lang w:val="ru-RU"/>
        </w:rPr>
      </w:pPr>
    </w:p>
    <w:p w:rsidR="00B20321" w:rsidRPr="005A1C76" w:rsidRDefault="00B20321">
      <w:pPr>
        <w:spacing w:after="0"/>
        <w:ind w:left="120"/>
        <w:rPr>
          <w:lang w:val="ru-RU"/>
        </w:rPr>
      </w:pPr>
    </w:p>
    <w:p w:rsidR="00B20321" w:rsidRPr="005A1C76" w:rsidRDefault="00B20321">
      <w:pPr>
        <w:spacing w:after="0"/>
        <w:ind w:left="120"/>
        <w:rPr>
          <w:lang w:val="ru-RU"/>
        </w:rPr>
      </w:pPr>
    </w:p>
    <w:p w:rsidR="00B20321" w:rsidRPr="005A1C76" w:rsidRDefault="003E0D81">
      <w:pPr>
        <w:spacing w:after="0" w:line="408" w:lineRule="auto"/>
        <w:ind w:left="120"/>
        <w:jc w:val="center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B20321" w:rsidRPr="005A1C76" w:rsidRDefault="003E0D81">
      <w:pPr>
        <w:spacing w:after="0" w:line="408" w:lineRule="auto"/>
        <w:ind w:left="120"/>
        <w:jc w:val="center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2186635)</w:t>
      </w: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3E0D81">
      <w:pPr>
        <w:spacing w:after="0" w:line="408" w:lineRule="auto"/>
        <w:ind w:left="120"/>
        <w:jc w:val="center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«Информатика. Базовый уровень»</w:t>
      </w:r>
    </w:p>
    <w:p w:rsidR="00B20321" w:rsidRPr="005A1C76" w:rsidRDefault="003E0D81">
      <w:pPr>
        <w:spacing w:after="0" w:line="408" w:lineRule="auto"/>
        <w:ind w:left="120"/>
        <w:jc w:val="center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для обучающихся 7–9 классов </w:t>
      </w: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B20321">
      <w:pPr>
        <w:spacing w:after="0"/>
        <w:ind w:left="120"/>
        <w:jc w:val="center"/>
        <w:rPr>
          <w:lang w:val="ru-RU"/>
        </w:rPr>
      </w:pPr>
    </w:p>
    <w:p w:rsidR="00B20321" w:rsidRPr="005A1C76" w:rsidRDefault="003E0D81">
      <w:pPr>
        <w:spacing w:after="0"/>
        <w:ind w:left="120"/>
        <w:jc w:val="center"/>
        <w:rPr>
          <w:lang w:val="ru-RU"/>
        </w:rPr>
      </w:pPr>
      <w:bookmarkStart w:id="3" w:name="ae4c76de-41ab-46d4-9fe8-5c6b8c856b06"/>
      <w:r w:rsidRPr="005A1C76">
        <w:rPr>
          <w:rFonts w:ascii="Times New Roman" w:hAnsi="Times New Roman"/>
          <w:b/>
          <w:color w:val="000000"/>
          <w:sz w:val="28"/>
          <w:lang w:val="ru-RU"/>
        </w:rPr>
        <w:t>с. Сахаровка</w:t>
      </w:r>
      <w:bookmarkEnd w:id="3"/>
      <w:r w:rsidRPr="005A1C7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22e736e0-d89d-49da-83ee-47ec29d46038"/>
      <w:r w:rsidRPr="005A1C76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4"/>
    </w:p>
    <w:p w:rsidR="00B20321" w:rsidRPr="005A1C76" w:rsidRDefault="00B20321">
      <w:pPr>
        <w:spacing w:after="0"/>
        <w:ind w:left="120"/>
        <w:rPr>
          <w:lang w:val="ru-RU"/>
        </w:rPr>
      </w:pPr>
    </w:p>
    <w:p w:rsidR="00B20321" w:rsidRPr="005A1C76" w:rsidRDefault="00B20321">
      <w:pPr>
        <w:rPr>
          <w:lang w:val="ru-RU"/>
        </w:rPr>
        <w:sectPr w:rsidR="00B20321" w:rsidRPr="005A1C76">
          <w:pgSz w:w="11906" w:h="16383"/>
          <w:pgMar w:top="1134" w:right="850" w:bottom="1134" w:left="1701" w:header="720" w:footer="720" w:gutter="0"/>
          <w:cols w:space="720"/>
        </w:sect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bookmarkStart w:id="5" w:name="block-16217925"/>
      <w:bookmarkEnd w:id="0"/>
      <w:r w:rsidRPr="005A1C7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</w:t>
      </w:r>
      <w:r w:rsidRPr="005A1C76">
        <w:rPr>
          <w:rFonts w:ascii="Times New Roman" w:hAnsi="Times New Roman"/>
          <w:color w:val="000000"/>
          <w:sz w:val="28"/>
          <w:lang w:val="ru-RU"/>
        </w:rPr>
        <w:t>бочей программы воспитания.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</w:t>
      </w:r>
      <w:r w:rsidRPr="005A1C76">
        <w:rPr>
          <w:rFonts w:ascii="Times New Roman" w:hAnsi="Times New Roman"/>
          <w:color w:val="000000"/>
          <w:sz w:val="28"/>
          <w:lang w:val="ru-RU"/>
        </w:rPr>
        <w:t>структурирование по разделам и темам.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</w:t>
      </w:r>
      <w:r w:rsidRPr="005A1C76">
        <w:rPr>
          <w:rFonts w:ascii="Times New Roman" w:hAnsi="Times New Roman"/>
          <w:color w:val="000000"/>
          <w:sz w:val="28"/>
          <w:lang w:val="ru-RU"/>
        </w:rPr>
        <w:t>обучающихся, всероссийских проверочных работ, государственной итоговой аттестации).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Целями изучения информатики на уровне основ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ного общего образования являются: 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</w:t>
      </w:r>
      <w:r w:rsidRPr="005A1C76">
        <w:rPr>
          <w:rFonts w:ascii="Times New Roman" w:hAnsi="Times New Roman"/>
          <w:color w:val="000000"/>
          <w:sz w:val="28"/>
          <w:lang w:val="ru-RU"/>
        </w:rPr>
        <w:t>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обеспечение услов</w:t>
      </w:r>
      <w:r w:rsidRPr="005A1C76">
        <w:rPr>
          <w:rFonts w:ascii="Times New Roman" w:hAnsi="Times New Roman"/>
          <w:color w:val="000000"/>
          <w:sz w:val="28"/>
          <w:lang w:val="ru-RU"/>
        </w:rPr>
        <w:t>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</w:t>
      </w:r>
      <w:r w:rsidRPr="005A1C76">
        <w:rPr>
          <w:rFonts w:ascii="Times New Roman" w:hAnsi="Times New Roman"/>
          <w:color w:val="000000"/>
          <w:sz w:val="28"/>
          <w:lang w:val="ru-RU"/>
        </w:rPr>
        <w:t>ые задачи с задачами, решёнными ранее, определять шаги для достижения результата и так далее;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</w:t>
      </w:r>
      <w:r w:rsidRPr="005A1C76">
        <w:rPr>
          <w:rFonts w:ascii="Times New Roman" w:hAnsi="Times New Roman"/>
          <w:color w:val="000000"/>
          <w:sz w:val="28"/>
          <w:lang w:val="ru-RU"/>
        </w:rPr>
        <w:t>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воспитание ответственного и избирательного отношения к информации с учётом правовых и этических аспектов её р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аспространения, стремления к продолжению образования в области информационных технологий и </w:t>
      </w: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</w:t>
      </w:r>
      <w:r w:rsidRPr="005A1C76">
        <w:rPr>
          <w:rFonts w:ascii="Times New Roman" w:hAnsi="Times New Roman"/>
          <w:color w:val="000000"/>
          <w:sz w:val="28"/>
          <w:lang w:val="ru-RU"/>
        </w:rPr>
        <w:t>плины, изучающей закономерности протекания и возможности автоматизации информационных процессов в различных системах;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междисциплинарный характер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информатики и информационной деятельности.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</w:t>
      </w:r>
      <w:r w:rsidRPr="005A1C76">
        <w:rPr>
          <w:rFonts w:ascii="Times New Roman" w:hAnsi="Times New Roman"/>
          <w:color w:val="000000"/>
          <w:sz w:val="28"/>
          <w:lang w:val="ru-RU"/>
        </w:rPr>
        <w:t>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</w:t>
      </w:r>
      <w:r w:rsidRPr="005A1C76">
        <w:rPr>
          <w:rFonts w:ascii="Times New Roman" w:hAnsi="Times New Roman"/>
          <w:color w:val="000000"/>
          <w:sz w:val="28"/>
          <w:lang w:val="ru-RU"/>
        </w:rPr>
        <w:t>обучения.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</w:t>
      </w:r>
      <w:r w:rsidRPr="005A1C76">
        <w:rPr>
          <w:rFonts w:ascii="Times New Roman" w:hAnsi="Times New Roman"/>
          <w:color w:val="000000"/>
          <w:sz w:val="28"/>
          <w:lang w:val="ru-RU"/>
        </w:rPr>
        <w:t>ии современного общества;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базовые знания об инфор</w:t>
      </w:r>
      <w:r w:rsidRPr="005A1C76">
        <w:rPr>
          <w:rFonts w:ascii="Times New Roman" w:hAnsi="Times New Roman"/>
          <w:color w:val="000000"/>
          <w:sz w:val="28"/>
          <w:lang w:val="ru-RU"/>
        </w:rPr>
        <w:t>мационном моделировании, в том числе о математическом моделировании;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</w:t>
      </w:r>
      <w:r w:rsidRPr="005A1C76">
        <w:rPr>
          <w:rFonts w:ascii="Times New Roman" w:hAnsi="Times New Roman"/>
          <w:color w:val="000000"/>
          <w:sz w:val="28"/>
          <w:lang w:val="ru-RU"/>
        </w:rPr>
        <w:t>о построенному алгоритму на одном из языков программирования высокого уровня;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</w:t>
      </w:r>
      <w:r w:rsidRPr="005A1C76">
        <w:rPr>
          <w:rFonts w:ascii="Times New Roman" w:hAnsi="Times New Roman"/>
          <w:color w:val="000000"/>
          <w:sz w:val="28"/>
          <w:lang w:val="ru-RU"/>
        </w:rPr>
        <w:t>владение базовыми нормами информационной этики и права, основами информационной безопасности;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</w:t>
      </w:r>
      <w:r w:rsidRPr="005A1C76">
        <w:rPr>
          <w:rFonts w:ascii="Times New Roman" w:hAnsi="Times New Roman"/>
          <w:color w:val="000000"/>
          <w:sz w:val="28"/>
          <w:lang w:val="ru-RU"/>
        </w:rPr>
        <w:t>ности.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алгоритмы и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программирование;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bookmarkStart w:id="6" w:name="9c77c369-253a-42d0-9f35-54c4c9eeb23c"/>
      <w:r w:rsidRPr="005A1C76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6"/>
    </w:p>
    <w:p w:rsidR="00B20321" w:rsidRPr="005A1C76" w:rsidRDefault="00B20321">
      <w:pPr>
        <w:rPr>
          <w:lang w:val="ru-RU"/>
        </w:rPr>
        <w:sectPr w:rsidR="00B20321" w:rsidRPr="005A1C76">
          <w:pgSz w:w="11906" w:h="16383"/>
          <w:pgMar w:top="1134" w:right="850" w:bottom="1134" w:left="1701" w:header="720" w:footer="720" w:gutter="0"/>
          <w:cols w:space="720"/>
        </w:sect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bookmarkStart w:id="7" w:name="block-16217926"/>
      <w:bookmarkEnd w:id="5"/>
      <w:r w:rsidRPr="005A1C7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 xml:space="preserve">7 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</w:t>
      </w:r>
      <w:r w:rsidRPr="005A1C76">
        <w:rPr>
          <w:rFonts w:ascii="Times New Roman" w:hAnsi="Times New Roman"/>
          <w:color w:val="000000"/>
          <w:sz w:val="28"/>
          <w:lang w:val="ru-RU"/>
        </w:rPr>
        <w:t>ройства.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</w:t>
      </w:r>
      <w:r w:rsidRPr="005A1C76">
        <w:rPr>
          <w:rFonts w:ascii="Times New Roman" w:hAnsi="Times New Roman"/>
          <w:color w:val="000000"/>
          <w:sz w:val="28"/>
          <w:lang w:val="ru-RU"/>
        </w:rPr>
        <w:t>ного обеспечения. Поколения компьютеров. Современные тенденции развития компьютеров. Суперкомпьютеры.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</w:t>
      </w:r>
      <w:r w:rsidRPr="005A1C76">
        <w:rPr>
          <w:rFonts w:ascii="Times New Roman" w:hAnsi="Times New Roman"/>
          <w:color w:val="000000"/>
          <w:sz w:val="28"/>
          <w:lang w:val="ru-RU"/>
        </w:rPr>
        <w:t>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Программы и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 xml:space="preserve"> данные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Фа</w:t>
      </w:r>
      <w:r w:rsidRPr="005A1C76">
        <w:rPr>
          <w:rFonts w:ascii="Times New Roman" w:hAnsi="Times New Roman"/>
          <w:color w:val="000000"/>
          <w:sz w:val="28"/>
          <w:lang w:val="ru-RU"/>
        </w:rPr>
        <w:t>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</w:t>
      </w:r>
      <w:r w:rsidRPr="005A1C76">
        <w:rPr>
          <w:rFonts w:ascii="Times New Roman" w:hAnsi="Times New Roman"/>
          <w:color w:val="000000"/>
          <w:sz w:val="28"/>
          <w:lang w:val="ru-RU"/>
        </w:rPr>
        <w:t>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</w:t>
      </w:r>
      <w:r w:rsidRPr="005A1C76">
        <w:rPr>
          <w:rFonts w:ascii="Times New Roman" w:hAnsi="Times New Roman"/>
          <w:color w:val="000000"/>
          <w:sz w:val="28"/>
          <w:lang w:val="ru-RU"/>
        </w:rPr>
        <w:t>айлов средствами операционной системы.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компьютеров в сеть. Сеть Интернет. Веб-страница, веб-сайт. Структура адресов веб-ресурсов. Браузер. По</w:t>
      </w:r>
      <w:r w:rsidRPr="005A1C76">
        <w:rPr>
          <w:rFonts w:ascii="Times New Roman" w:hAnsi="Times New Roman"/>
          <w:color w:val="000000"/>
          <w:sz w:val="28"/>
          <w:lang w:val="ru-RU"/>
        </w:rPr>
        <w:t>исковые системы. Поиск информации по ключевым словам и по изображению. Достоверность информации, полученной из Интернета.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</w:t>
      </w:r>
      <w:r w:rsidRPr="005A1C76">
        <w:rPr>
          <w:rFonts w:ascii="Times New Roman" w:hAnsi="Times New Roman"/>
          <w:color w:val="000000"/>
          <w:sz w:val="28"/>
          <w:lang w:val="ru-RU"/>
        </w:rPr>
        <w:t>и безопасного поведения в Интернете.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Информация как сведения, предназначенные для восприятия человеком, и информация как данные, </w:t>
      </w:r>
      <w:r w:rsidRPr="005A1C76">
        <w:rPr>
          <w:rFonts w:ascii="Times New Roman" w:hAnsi="Times New Roman"/>
          <w:color w:val="000000"/>
          <w:sz w:val="28"/>
          <w:lang w:val="ru-RU"/>
        </w:rPr>
        <w:t>которые могут быть обработаны автоматизированной системой.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Информационные процессы – процессы, связанные с хранением, преобразованием и передачей </w:t>
      </w:r>
      <w:r w:rsidRPr="005A1C76">
        <w:rPr>
          <w:rFonts w:ascii="Times New Roman" w:hAnsi="Times New Roman"/>
          <w:color w:val="000000"/>
          <w:sz w:val="28"/>
          <w:lang w:val="ru-RU"/>
        </w:rPr>
        <w:t>данных.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</w:t>
      </w:r>
      <w:r w:rsidRPr="005A1C76">
        <w:rPr>
          <w:rFonts w:ascii="Times New Roman" w:hAnsi="Times New Roman"/>
          <w:color w:val="000000"/>
          <w:sz w:val="28"/>
          <w:lang w:val="ru-RU"/>
        </w:rPr>
        <w:t>, гигабайт.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. Декодирование сообщений с использованием равномерного и </w:t>
      </w:r>
      <w:r w:rsidRPr="005A1C76">
        <w:rPr>
          <w:rFonts w:ascii="Times New Roman" w:hAnsi="Times New Roman"/>
          <w:color w:val="000000"/>
          <w:sz w:val="28"/>
          <w:lang w:val="ru-RU"/>
        </w:rPr>
        <w:t>неравномерного кода. Информационный объём текста.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5A1C76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Рас</w:t>
      </w:r>
      <w:r w:rsidRPr="005A1C76">
        <w:rPr>
          <w:rFonts w:ascii="Times New Roman" w:hAnsi="Times New Roman"/>
          <w:color w:val="000000"/>
          <w:sz w:val="28"/>
          <w:lang w:val="ru-RU"/>
        </w:rPr>
        <w:t>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</w:t>
      </w:r>
      <w:r w:rsidRPr="005A1C76">
        <w:rPr>
          <w:rFonts w:ascii="Times New Roman" w:hAnsi="Times New Roman"/>
          <w:color w:val="000000"/>
          <w:sz w:val="28"/>
          <w:lang w:val="ru-RU"/>
        </w:rPr>
        <w:t>едставлением и хранением звуковых файлов.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</w:t>
      </w:r>
      <w:r w:rsidRPr="005A1C76">
        <w:rPr>
          <w:rFonts w:ascii="Times New Roman" w:hAnsi="Times New Roman"/>
          <w:color w:val="000000"/>
          <w:sz w:val="28"/>
          <w:lang w:val="ru-RU"/>
        </w:rPr>
        <w:t>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</w:t>
      </w:r>
      <w:r w:rsidRPr="005A1C76">
        <w:rPr>
          <w:rFonts w:ascii="Times New Roman" w:hAnsi="Times New Roman"/>
          <w:color w:val="000000"/>
          <w:sz w:val="28"/>
          <w:lang w:val="ru-RU"/>
        </w:rPr>
        <w:t>вое форматирование.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</w:t>
      </w:r>
      <w:r w:rsidRPr="005A1C76">
        <w:rPr>
          <w:rFonts w:ascii="Times New Roman" w:hAnsi="Times New Roman"/>
          <w:color w:val="000000"/>
          <w:sz w:val="28"/>
          <w:lang w:val="ru-RU"/>
        </w:rPr>
        <w:t>ормул, нумерации страниц, колонтитулов, ссылок и других элементов.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Компьютерн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ая графика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</w:t>
      </w:r>
      <w:r w:rsidRPr="005A1C76">
        <w:rPr>
          <w:rFonts w:ascii="Times New Roman" w:hAnsi="Times New Roman"/>
          <w:color w:val="000000"/>
          <w:sz w:val="28"/>
          <w:lang w:val="ru-RU"/>
        </w:rPr>
        <w:t>деление, копирование, заливка цветом), коррекция цвета, яркости и контрастности.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Мульти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медийные презентации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Двоичная система счисления. Перевод </w:t>
      </w:r>
      <w:r w:rsidRPr="005A1C76">
        <w:rPr>
          <w:rFonts w:ascii="Times New Roman" w:hAnsi="Times New Roman"/>
          <w:color w:val="000000"/>
          <w:sz w:val="28"/>
          <w:lang w:val="ru-RU"/>
        </w:rPr>
        <w:t>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</w:t>
      </w:r>
      <w:r w:rsidRPr="005A1C76">
        <w:rPr>
          <w:rFonts w:ascii="Times New Roman" w:hAnsi="Times New Roman"/>
          <w:color w:val="000000"/>
          <w:sz w:val="28"/>
          <w:lang w:val="ru-RU"/>
        </w:rPr>
        <w:t>мы в двоичную, восьмеричную и десятичную системы и обратно.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</w:t>
      </w:r>
      <w:r w:rsidRPr="005A1C76">
        <w:rPr>
          <w:rFonts w:ascii="Times New Roman" w:hAnsi="Times New Roman"/>
          <w:color w:val="000000"/>
          <w:sz w:val="28"/>
          <w:lang w:val="ru-RU"/>
        </w:rPr>
        <w:t>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</w:t>
      </w:r>
      <w:r w:rsidRPr="005A1C76">
        <w:rPr>
          <w:rFonts w:ascii="Times New Roman" w:hAnsi="Times New Roman"/>
          <w:color w:val="000000"/>
          <w:sz w:val="28"/>
          <w:lang w:val="ru-RU"/>
        </w:rPr>
        <w:t>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мические конструкции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</w:t>
      </w:r>
      <w:r w:rsidRPr="005A1C76">
        <w:rPr>
          <w:rFonts w:ascii="Times New Roman" w:hAnsi="Times New Roman"/>
          <w:color w:val="000000"/>
          <w:sz w:val="28"/>
          <w:lang w:val="ru-RU"/>
        </w:rPr>
        <w:t>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Конструкция «ветвление»: полная и неполная формы. Выполнение и невыполнение условия (истинность и ложность </w:t>
      </w:r>
      <w:r w:rsidRPr="005A1C76">
        <w:rPr>
          <w:rFonts w:ascii="Times New Roman" w:hAnsi="Times New Roman"/>
          <w:color w:val="000000"/>
          <w:sz w:val="28"/>
          <w:lang w:val="ru-RU"/>
        </w:rPr>
        <w:t>высказывания). Простые и составные условия.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</w:t>
      </w:r>
      <w:r w:rsidRPr="005A1C76">
        <w:rPr>
          <w:rFonts w:ascii="Times New Roman" w:hAnsi="Times New Roman"/>
          <w:color w:val="000000"/>
          <w:sz w:val="28"/>
          <w:lang w:val="ru-RU"/>
        </w:rPr>
        <w:t>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Язык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 xml:space="preserve"> программирования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A1C76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</w:t>
      </w:r>
      <w:r w:rsidRPr="005A1C76">
        <w:rPr>
          <w:rFonts w:ascii="Times New Roman" w:hAnsi="Times New Roman"/>
          <w:color w:val="000000"/>
          <w:sz w:val="28"/>
          <w:lang w:val="ru-RU"/>
        </w:rPr>
        <w:t>ма и максимума из двух, трёх и четырёх чисел. Решение квадратного уравнения, имеющего вещественные корни.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</w:t>
      </w:r>
      <w:r w:rsidRPr="005A1C76">
        <w:rPr>
          <w:rFonts w:ascii="Times New Roman" w:hAnsi="Times New Roman"/>
          <w:color w:val="000000"/>
          <w:sz w:val="28"/>
          <w:lang w:val="ru-RU"/>
        </w:rPr>
        <w:t>елимости одного целого числа на другое, проверки натурального числа на простоту.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</w:t>
      </w:r>
      <w:r w:rsidRPr="005A1C76">
        <w:rPr>
          <w:rFonts w:ascii="Times New Roman" w:hAnsi="Times New Roman"/>
          <w:color w:val="000000"/>
          <w:sz w:val="28"/>
          <w:lang w:val="ru-RU"/>
        </w:rPr>
        <w:t>к.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ого поведения в ней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5A1C76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Понятие об информ</w:t>
      </w:r>
      <w:r w:rsidRPr="005A1C76">
        <w:rPr>
          <w:rFonts w:ascii="Times New Roman" w:hAnsi="Times New Roman"/>
          <w:color w:val="000000"/>
          <w:sz w:val="28"/>
          <w:lang w:val="ru-RU"/>
        </w:rPr>
        <w:t>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</w:t>
      </w:r>
      <w:r w:rsidRPr="005A1C76">
        <w:rPr>
          <w:rFonts w:ascii="Times New Roman" w:hAnsi="Times New Roman"/>
          <w:color w:val="000000"/>
          <w:sz w:val="28"/>
          <w:lang w:val="ru-RU"/>
        </w:rPr>
        <w:t>ия в деструктивные и криминальные формы сетевой активности (кибербуллинг, фишинг и другие формы).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</w:t>
      </w:r>
      <w:r w:rsidRPr="005A1C76">
        <w:rPr>
          <w:rFonts w:ascii="Times New Roman" w:hAnsi="Times New Roman"/>
          <w:color w:val="000000"/>
          <w:sz w:val="28"/>
          <w:lang w:val="ru-RU"/>
        </w:rPr>
        <w:t>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</w:t>
      </w:r>
      <w:r w:rsidRPr="005A1C76">
        <w:rPr>
          <w:rFonts w:ascii="Times New Roman" w:hAnsi="Times New Roman"/>
          <w:color w:val="000000"/>
          <w:sz w:val="28"/>
          <w:lang w:val="ru-RU"/>
        </w:rPr>
        <w:t>е обеспечение как веб-сервис: онлайновые текстовые и графические редакторы, среды разработки программ.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Модель. Задачи, решаемые с помощью моделирования. Классификации моделей. Материальные (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Базы данных. Отбор в та</w:t>
      </w:r>
      <w:r w:rsidRPr="005A1C76">
        <w:rPr>
          <w:rFonts w:ascii="Times New Roman" w:hAnsi="Times New Roman"/>
          <w:color w:val="000000"/>
          <w:sz w:val="28"/>
          <w:lang w:val="ru-RU"/>
        </w:rPr>
        <w:t>блице строк, удовлетворяющих заданному условию.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(источник)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и конечная вершина (сток) в ориентированном графе. Вычисление количества путей в направленном ациклическом графе.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</w:t>
      </w:r>
      <w:r w:rsidRPr="005A1C76">
        <w:rPr>
          <w:rFonts w:ascii="Times New Roman" w:hAnsi="Times New Roman"/>
          <w:color w:val="000000"/>
          <w:sz w:val="28"/>
          <w:lang w:val="ru-RU"/>
        </w:rPr>
        <w:t>щью дерева.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</w:t>
      </w:r>
      <w:r w:rsidRPr="005A1C76">
        <w:rPr>
          <w:rFonts w:ascii="Times New Roman" w:hAnsi="Times New Roman"/>
          <w:color w:val="000000"/>
          <w:sz w:val="28"/>
          <w:lang w:val="ru-RU"/>
        </w:rPr>
        <w:t>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Разбиение задачи на </w:t>
      </w:r>
      <w:r w:rsidRPr="005A1C76">
        <w:rPr>
          <w:rFonts w:ascii="Times New Roman" w:hAnsi="Times New Roman"/>
          <w:color w:val="000000"/>
          <w:sz w:val="28"/>
          <w:lang w:val="ru-RU"/>
        </w:rPr>
        <w:t>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</w:t>
      </w:r>
      <w:r w:rsidRPr="005A1C76">
        <w:rPr>
          <w:rFonts w:ascii="Times New Roman" w:hAnsi="Times New Roman"/>
          <w:color w:val="000000"/>
          <w:sz w:val="28"/>
          <w:lang w:val="ru-RU"/>
        </w:rPr>
        <w:t>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A1C76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</w:t>
      </w:r>
      <w:r w:rsidRPr="005A1C76">
        <w:rPr>
          <w:rFonts w:ascii="Times New Roman" w:hAnsi="Times New Roman"/>
          <w:color w:val="000000"/>
          <w:sz w:val="28"/>
          <w:lang w:val="ru-RU"/>
        </w:rPr>
        <w:t>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</w:t>
      </w:r>
      <w:r w:rsidRPr="005A1C76">
        <w:rPr>
          <w:rFonts w:ascii="Times New Roman" w:hAnsi="Times New Roman"/>
          <w:color w:val="000000"/>
          <w:sz w:val="28"/>
          <w:lang w:val="ru-RU"/>
        </w:rPr>
        <w:t>тировка массива.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</w:t>
      </w:r>
      <w:r w:rsidRPr="005A1C76">
        <w:rPr>
          <w:rFonts w:ascii="Times New Roman" w:hAnsi="Times New Roman"/>
          <w:color w:val="000000"/>
          <w:sz w:val="28"/>
          <w:lang w:val="ru-RU"/>
        </w:rPr>
        <w:t>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Примеры роботизированных систем (с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истема управления движением в транспортной системе, сварочная линия автозавода, автоматизированное </w:t>
      </w: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Понятие об </w:t>
      </w:r>
      <w:r w:rsidRPr="005A1C76">
        <w:rPr>
          <w:rFonts w:ascii="Times New Roman" w:hAnsi="Times New Roman"/>
          <w:color w:val="000000"/>
          <w:sz w:val="28"/>
          <w:lang w:val="ru-RU"/>
        </w:rPr>
        <w:t>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</w:t>
      </w:r>
      <w:r w:rsidRPr="005A1C76">
        <w:rPr>
          <w:rFonts w:ascii="Times New Roman" w:hAnsi="Times New Roman"/>
          <w:color w:val="000000"/>
          <w:sz w:val="28"/>
          <w:lang w:val="ru-RU"/>
        </w:rPr>
        <w:t>тограмма, круговая диаграмма, точечная диаграмма). Выбор типа диаграммы.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</w:t>
      </w:r>
      <w:r w:rsidRPr="005A1C76">
        <w:rPr>
          <w:rFonts w:ascii="Times New Roman" w:hAnsi="Times New Roman"/>
          <w:color w:val="000000"/>
          <w:sz w:val="28"/>
          <w:lang w:val="ru-RU"/>
        </w:rPr>
        <w:t>му условию. Обработка больших наборов данных. Численное моделирование в электронных таблицах.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Проф</w:t>
      </w:r>
      <w:r w:rsidRPr="005A1C76">
        <w:rPr>
          <w:rFonts w:ascii="Times New Roman" w:hAnsi="Times New Roman"/>
          <w:color w:val="000000"/>
          <w:sz w:val="28"/>
          <w:lang w:val="ru-RU"/>
        </w:rPr>
        <w:t>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:rsidR="00B20321" w:rsidRPr="005A1C76" w:rsidRDefault="00B20321">
      <w:pPr>
        <w:rPr>
          <w:lang w:val="ru-RU"/>
        </w:rPr>
        <w:sectPr w:rsidR="00B20321" w:rsidRPr="005A1C76">
          <w:pgSz w:w="11906" w:h="16383"/>
          <w:pgMar w:top="1134" w:right="850" w:bottom="1134" w:left="1701" w:header="720" w:footer="720" w:gutter="0"/>
          <w:cols w:space="720"/>
        </w:sect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bookmarkStart w:id="8" w:name="block-16217927"/>
      <w:bookmarkEnd w:id="7"/>
      <w:r w:rsidRPr="005A1C7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ТЫ ОСВОЕНИЯ ПРОГРАММЫ ПО ИНФОРМАТИКЕ НА УРОВНЕ ОСНОВНОГО ОБЩЕГО ОБРАЗОВАНИЯ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</w:t>
      </w:r>
      <w:r w:rsidRPr="005A1C76">
        <w:rPr>
          <w:rFonts w:ascii="Times New Roman" w:hAnsi="Times New Roman"/>
          <w:color w:val="000000"/>
          <w:sz w:val="28"/>
          <w:lang w:val="ru-RU"/>
        </w:rPr>
        <w:t>предмета.</w:t>
      </w: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основного общего образования у </w:t>
      </w:r>
      <w:r w:rsidRPr="005A1C76">
        <w:rPr>
          <w:rFonts w:ascii="Times New Roman" w:hAnsi="Times New Roman"/>
          <w:color w:val="000000"/>
          <w:sz w:val="28"/>
          <w:lang w:val="ru-RU"/>
        </w:rPr>
        <w:t>обучающегося будут сформированы следующие личностные результаты в части: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</w:t>
      </w:r>
      <w:r w:rsidRPr="005A1C76">
        <w:rPr>
          <w:rFonts w:ascii="Times New Roman" w:hAnsi="Times New Roman"/>
          <w:color w:val="000000"/>
          <w:sz w:val="28"/>
          <w:lang w:val="ru-RU"/>
        </w:rPr>
        <w:t>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ое неприятие асоциальных поступков, в том числе в Интернете; 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</w:t>
      </w:r>
      <w:r w:rsidRPr="005A1C76">
        <w:rPr>
          <w:rFonts w:ascii="Times New Roman" w:hAnsi="Times New Roman"/>
          <w:color w:val="000000"/>
          <w:sz w:val="28"/>
          <w:lang w:val="ru-RU"/>
        </w:rPr>
        <w:t>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</w:t>
      </w:r>
      <w:r w:rsidRPr="005A1C76">
        <w:rPr>
          <w:rFonts w:ascii="Times New Roman" w:hAnsi="Times New Roman"/>
          <w:color w:val="000000"/>
          <w:sz w:val="28"/>
          <w:lang w:val="ru-RU"/>
        </w:rPr>
        <w:t>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сформированность мировоззренческих представлений об информации, информационных про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цессах и информационных технологиях, </w:t>
      </w: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</w:t>
      </w:r>
      <w:r w:rsidRPr="005A1C76">
        <w:rPr>
          <w:rFonts w:ascii="Times New Roman" w:hAnsi="Times New Roman"/>
          <w:color w:val="000000"/>
          <w:sz w:val="28"/>
          <w:lang w:val="ru-RU"/>
        </w:rPr>
        <w:t>ость к самообразованию, осознанному выбору направленности и уровня обучения в дальнейшем;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</w:t>
      </w:r>
      <w:r w:rsidRPr="005A1C76">
        <w:rPr>
          <w:rFonts w:ascii="Times New Roman" w:hAnsi="Times New Roman"/>
          <w:color w:val="000000"/>
          <w:sz w:val="28"/>
          <w:lang w:val="ru-RU"/>
        </w:rPr>
        <w:t>дуального и коллективного благополучия;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</w:t>
      </w:r>
      <w:r w:rsidRPr="005A1C76">
        <w:rPr>
          <w:rFonts w:ascii="Times New Roman" w:hAnsi="Times New Roman"/>
          <w:color w:val="000000"/>
          <w:sz w:val="28"/>
          <w:lang w:val="ru-RU"/>
        </w:rPr>
        <w:t>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</w:t>
      </w:r>
      <w:r w:rsidRPr="005A1C76">
        <w:rPr>
          <w:rFonts w:ascii="Times New Roman" w:hAnsi="Times New Roman"/>
          <w:color w:val="000000"/>
          <w:sz w:val="28"/>
          <w:lang w:val="ru-RU"/>
        </w:rPr>
        <w:t>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</w:t>
      </w:r>
      <w:r w:rsidRPr="005A1C76">
        <w:rPr>
          <w:rFonts w:ascii="Times New Roman" w:hAnsi="Times New Roman"/>
          <w:color w:val="000000"/>
          <w:sz w:val="28"/>
          <w:lang w:val="ru-RU"/>
        </w:rPr>
        <w:t>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</w:t>
      </w:r>
      <w:r w:rsidRPr="005A1C76">
        <w:rPr>
          <w:rFonts w:ascii="Times New Roman" w:hAnsi="Times New Roman"/>
          <w:color w:val="000000"/>
          <w:sz w:val="28"/>
          <w:lang w:val="ru-RU"/>
        </w:rPr>
        <w:t>ектории образования и жизненных планов с учётом личных и общественных интересов и потребностей;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</w:t>
      </w:r>
      <w:r w:rsidRPr="005A1C76">
        <w:rPr>
          <w:rFonts w:ascii="Times New Roman" w:hAnsi="Times New Roman"/>
          <w:color w:val="000000"/>
          <w:sz w:val="28"/>
          <w:lang w:val="ru-RU"/>
        </w:rPr>
        <w:t>никационных технологий;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</w:t>
      </w:r>
      <w:r w:rsidRPr="005A1C76">
        <w:rPr>
          <w:rFonts w:ascii="Times New Roman" w:hAnsi="Times New Roman"/>
          <w:color w:val="000000"/>
          <w:sz w:val="28"/>
          <w:lang w:val="ru-RU"/>
        </w:rPr>
        <w:t>, форм социальной жизни в группах и сообществах, в том числе существующих в виртуальном пространстве.</w:t>
      </w: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</w:t>
      </w:r>
      <w:r w:rsidRPr="005A1C76">
        <w:rPr>
          <w:rFonts w:ascii="Times New Roman" w:hAnsi="Times New Roman"/>
          <w:color w:val="000000"/>
          <w:sz w:val="28"/>
          <w:lang w:val="ru-RU"/>
        </w:rPr>
        <w:t>ными, коммуникативными, регулятивными.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</w:t>
      </w:r>
      <w:r w:rsidRPr="005A1C76">
        <w:rPr>
          <w:rFonts w:ascii="Times New Roman" w:hAnsi="Times New Roman"/>
          <w:color w:val="000000"/>
          <w:sz w:val="28"/>
          <w:lang w:val="ru-RU"/>
        </w:rPr>
        <w:t>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</w:t>
      </w:r>
      <w:r w:rsidRPr="005A1C76">
        <w:rPr>
          <w:rFonts w:ascii="Times New Roman" w:hAnsi="Times New Roman"/>
          <w:color w:val="000000"/>
          <w:sz w:val="28"/>
          <w:lang w:val="ru-RU"/>
        </w:rPr>
        <w:t>х и познавательных задач;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формулировать вопросы, </w:t>
      </w:r>
      <w:r w:rsidRPr="005A1C76">
        <w:rPr>
          <w:rFonts w:ascii="Times New Roman" w:hAnsi="Times New Roman"/>
          <w:color w:val="000000"/>
          <w:sz w:val="28"/>
          <w:lang w:val="ru-RU"/>
        </w:rPr>
        <w:t>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прогнозировать возможное дальнейшее </w:t>
      </w:r>
      <w:r w:rsidRPr="005A1C76">
        <w:rPr>
          <w:rFonts w:ascii="Times New Roman" w:hAnsi="Times New Roman"/>
          <w:color w:val="000000"/>
          <w:sz w:val="28"/>
          <w:lang w:val="ru-RU"/>
        </w:rPr>
        <w:t>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выявлять дефицит информации, данных, необходимых для решения поставленной </w:t>
      </w:r>
      <w:r w:rsidRPr="005A1C76">
        <w:rPr>
          <w:rFonts w:ascii="Times New Roman" w:hAnsi="Times New Roman"/>
          <w:color w:val="000000"/>
          <w:sz w:val="28"/>
          <w:lang w:val="ru-RU"/>
        </w:rPr>
        <w:t>задачи;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выбирать, анализировать, систематизировать и интерпретировать информацию различных </w:t>
      </w:r>
      <w:r w:rsidRPr="005A1C76">
        <w:rPr>
          <w:rFonts w:ascii="Times New Roman" w:hAnsi="Times New Roman"/>
          <w:color w:val="000000"/>
          <w:sz w:val="28"/>
          <w:lang w:val="ru-RU"/>
        </w:rPr>
        <w:t>видов и форм представления;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</w:t>
      </w:r>
      <w:r w:rsidRPr="005A1C76">
        <w:rPr>
          <w:rFonts w:ascii="Times New Roman" w:hAnsi="Times New Roman"/>
          <w:color w:val="000000"/>
          <w:sz w:val="28"/>
          <w:lang w:val="ru-RU"/>
        </w:rPr>
        <w:t>телем или сформулированным самостоятельно;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</w:t>
      </w:r>
      <w:r w:rsidRPr="005A1C76">
        <w:rPr>
          <w:rFonts w:ascii="Times New Roman" w:hAnsi="Times New Roman"/>
          <w:color w:val="000000"/>
          <w:sz w:val="28"/>
          <w:lang w:val="ru-RU"/>
        </w:rPr>
        <w:t>зиций;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</w:t>
      </w:r>
      <w:r w:rsidRPr="005A1C76">
        <w:rPr>
          <w:rFonts w:ascii="Times New Roman" w:hAnsi="Times New Roman"/>
          <w:color w:val="000000"/>
          <w:sz w:val="28"/>
          <w:lang w:val="ru-RU"/>
        </w:rPr>
        <w:t>использованием иллюстративных материалов.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принимать цель со</w:t>
      </w:r>
      <w:r w:rsidRPr="005A1C76">
        <w:rPr>
          <w:rFonts w:ascii="Times New Roman" w:hAnsi="Times New Roman"/>
          <w:color w:val="000000"/>
          <w:sz w:val="28"/>
          <w:lang w:val="ru-RU"/>
        </w:rPr>
        <w:t>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</w:t>
      </w:r>
      <w:r w:rsidRPr="005A1C76">
        <w:rPr>
          <w:rFonts w:ascii="Times New Roman" w:hAnsi="Times New Roman"/>
          <w:color w:val="000000"/>
          <w:sz w:val="28"/>
          <w:lang w:val="ru-RU"/>
        </w:rPr>
        <w:t>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</w:t>
      </w:r>
      <w:r w:rsidRPr="005A1C76">
        <w:rPr>
          <w:rFonts w:ascii="Times New Roman" w:hAnsi="Times New Roman"/>
          <w:color w:val="000000"/>
          <w:sz w:val="28"/>
          <w:lang w:val="ru-RU"/>
        </w:rPr>
        <w:t>нным участниками взаимодействия;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ные действия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самостоятельно составлять алгоритм </w:t>
      </w:r>
      <w:r w:rsidRPr="005A1C76">
        <w:rPr>
          <w:rFonts w:ascii="Times New Roman" w:hAnsi="Times New Roman"/>
          <w:color w:val="000000"/>
          <w:sz w:val="28"/>
          <w:lang w:val="ru-RU"/>
        </w:rPr>
        <w:t>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</w:t>
      </w:r>
      <w:r w:rsidRPr="005A1C76">
        <w:rPr>
          <w:rFonts w:ascii="Times New Roman" w:hAnsi="Times New Roman"/>
          <w:color w:val="000000"/>
          <w:sz w:val="28"/>
          <w:lang w:val="ru-RU"/>
        </w:rPr>
        <w:t>ровать предложенный алгоритм с учётом получения новых знаний об изучаемом объекте;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да</w:t>
      </w:r>
      <w:r w:rsidRPr="005A1C76">
        <w:rPr>
          <w:rFonts w:ascii="Times New Roman" w:hAnsi="Times New Roman"/>
          <w:color w:val="000000"/>
          <w:sz w:val="28"/>
          <w:lang w:val="ru-RU"/>
        </w:rPr>
        <w:t>вать оценку ситуации и предлагать план её изменения;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объяснять причины достижения (недостижения) результатов </w:t>
      </w:r>
      <w:r w:rsidRPr="005A1C76">
        <w:rPr>
          <w:rFonts w:ascii="Times New Roman" w:hAnsi="Times New Roman"/>
          <w:color w:val="000000"/>
          <w:sz w:val="28"/>
          <w:lang w:val="ru-RU"/>
        </w:rPr>
        <w:t>информационной деятельности, давать оценку приобретённому опыту, уметь находить позитивное в произошедшей ситуации;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оцениват</w:t>
      </w:r>
      <w:r w:rsidRPr="005A1C76">
        <w:rPr>
          <w:rFonts w:ascii="Times New Roman" w:hAnsi="Times New Roman"/>
          <w:color w:val="000000"/>
          <w:sz w:val="28"/>
          <w:lang w:val="ru-RU"/>
        </w:rPr>
        <w:t>ь соответствие результата цели и условиям.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осознавать невозможность контролировать всё вокруг даже в условиях открытого доступа к </w:t>
      </w:r>
      <w:r w:rsidRPr="005A1C76">
        <w:rPr>
          <w:rFonts w:ascii="Times New Roman" w:hAnsi="Times New Roman"/>
          <w:color w:val="000000"/>
          <w:sz w:val="28"/>
          <w:lang w:val="ru-RU"/>
        </w:rPr>
        <w:t>любым объёмам информации.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</w:t>
      </w:r>
      <w:r w:rsidRPr="005A1C76">
        <w:rPr>
          <w:rFonts w:ascii="Times New Roman" w:hAnsi="Times New Roman"/>
          <w:color w:val="000000"/>
          <w:sz w:val="28"/>
          <w:lang w:val="ru-RU"/>
        </w:rPr>
        <w:t>едача информации»;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</w:t>
      </w:r>
      <w:r w:rsidRPr="005A1C76">
        <w:rPr>
          <w:rFonts w:ascii="Times New Roman" w:hAnsi="Times New Roman"/>
          <w:color w:val="000000"/>
          <w:sz w:val="28"/>
          <w:lang w:val="ru-RU"/>
        </w:rPr>
        <w:t>, оперировать единицами измерения информационного объёма и скорости передачи данных;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устройств хранения и передачи информации, сравнивать их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количественные характеристики;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</w:t>
      </w:r>
      <w:r w:rsidRPr="005A1C76">
        <w:rPr>
          <w:rFonts w:ascii="Times New Roman" w:hAnsi="Times New Roman"/>
          <w:color w:val="000000"/>
          <w:sz w:val="28"/>
          <w:lang w:val="ru-RU"/>
        </w:rPr>
        <w:t>тивная память, долговременная память, устройства ввода-вывода);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ориентироваться в иерархической структуре файловой системы (записывать полное имя файла (каталога), путь к файлу </w:t>
      </w:r>
      <w:r w:rsidRPr="005A1C76">
        <w:rPr>
          <w:rFonts w:ascii="Times New Roman" w:hAnsi="Times New Roman"/>
          <w:color w:val="000000"/>
          <w:sz w:val="28"/>
          <w:lang w:val="ru-RU"/>
        </w:rPr>
        <w:t>(каталогу) по имеющемуся описанию файловой структуры некоторого информационного носителя);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и архивировать файлы и каталоги, использовать антивирусную программу;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</w:t>
      </w:r>
      <w:r w:rsidRPr="005A1C76">
        <w:rPr>
          <w:rFonts w:ascii="Times New Roman" w:hAnsi="Times New Roman"/>
          <w:color w:val="000000"/>
          <w:sz w:val="28"/>
          <w:lang w:val="ru-RU"/>
        </w:rPr>
        <w:t>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испол</w:t>
      </w:r>
      <w:r w:rsidRPr="005A1C76">
        <w:rPr>
          <w:rFonts w:ascii="Times New Roman" w:hAnsi="Times New Roman"/>
          <w:color w:val="000000"/>
          <w:sz w:val="28"/>
          <w:lang w:val="ru-RU"/>
        </w:rPr>
        <w:t>ьзовать современные сервисы интернет-коммуникаций;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на любых устройствах и в Интернете, выбирать безопасные стратегии поведения в сети;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</w:t>
      </w:r>
      <w:r w:rsidRPr="005A1C76">
        <w:rPr>
          <w:rFonts w:ascii="Times New Roman" w:hAnsi="Times New Roman"/>
          <w:color w:val="000000"/>
          <w:sz w:val="28"/>
          <w:lang w:val="ru-RU"/>
        </w:rPr>
        <w:t>, выполнять арифметические операции над ними;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</w:t>
      </w:r>
      <w:r w:rsidRPr="005A1C76">
        <w:rPr>
          <w:rFonts w:ascii="Times New Roman" w:hAnsi="Times New Roman"/>
          <w:color w:val="000000"/>
          <w:sz w:val="28"/>
          <w:lang w:val="ru-RU"/>
        </w:rPr>
        <w:t>жений, если известны значения истинности входящих в него переменных, строить таблицы истинности для логических выражений;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раскрывать смысл понятий «исполнитель», «алгоритм», «программа», понимая разницу между употреблением этих терминов в обыденной речи и </w:t>
      </w:r>
      <w:r w:rsidRPr="005A1C76">
        <w:rPr>
          <w:rFonts w:ascii="Times New Roman" w:hAnsi="Times New Roman"/>
          <w:color w:val="000000"/>
          <w:sz w:val="28"/>
          <w:lang w:val="ru-RU"/>
        </w:rPr>
        <w:t>в информатике;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</w:t>
      </w:r>
      <w:r w:rsidRPr="005A1C76">
        <w:rPr>
          <w:rFonts w:ascii="Times New Roman" w:hAnsi="Times New Roman"/>
          <w:color w:val="000000"/>
          <w:sz w:val="28"/>
          <w:lang w:val="ru-RU"/>
        </w:rPr>
        <w:t>пашка, Чертёжник;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использовать при разработке программ логические значения, операции и выражения с </w:t>
      </w:r>
      <w:r w:rsidRPr="005A1C76">
        <w:rPr>
          <w:rFonts w:ascii="Times New Roman" w:hAnsi="Times New Roman"/>
          <w:color w:val="000000"/>
          <w:sz w:val="28"/>
          <w:lang w:val="ru-RU"/>
        </w:rPr>
        <w:t>ними;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A1C76">
        <w:rPr>
          <w:rFonts w:ascii="Times New Roman" w:hAnsi="Times New Roman"/>
          <w:color w:val="000000"/>
          <w:sz w:val="28"/>
          <w:lang w:val="ru-RU"/>
        </w:rPr>
        <w:t>#, Школьный Алгоритми</w:t>
      </w:r>
      <w:r w:rsidRPr="005A1C76">
        <w:rPr>
          <w:rFonts w:ascii="Times New Roman" w:hAnsi="Times New Roman"/>
          <w:color w:val="000000"/>
          <w:sz w:val="28"/>
          <w:lang w:val="ru-RU"/>
        </w:rPr>
        <w:t>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</w:t>
      </w:r>
      <w:r w:rsidRPr="005A1C76">
        <w:rPr>
          <w:rFonts w:ascii="Times New Roman" w:hAnsi="Times New Roman"/>
          <w:color w:val="000000"/>
          <w:sz w:val="28"/>
          <w:lang w:val="ru-RU"/>
        </w:rPr>
        <w:t>исла.</w:t>
      </w:r>
    </w:p>
    <w:p w:rsidR="00B20321" w:rsidRPr="005A1C76" w:rsidRDefault="00B20321">
      <w:pPr>
        <w:spacing w:after="0" w:line="264" w:lineRule="auto"/>
        <w:ind w:left="120"/>
        <w:jc w:val="both"/>
        <w:rPr>
          <w:lang w:val="ru-RU"/>
        </w:rPr>
      </w:pPr>
    </w:p>
    <w:p w:rsidR="00B20321" w:rsidRPr="005A1C76" w:rsidRDefault="003E0D81">
      <w:pPr>
        <w:spacing w:after="0" w:line="264" w:lineRule="auto"/>
        <w:ind w:left="12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5A1C76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</w:t>
      </w:r>
      <w:r w:rsidRPr="005A1C76">
        <w:rPr>
          <w:rFonts w:ascii="Times New Roman" w:hAnsi="Times New Roman"/>
          <w:color w:val="000000"/>
          <w:sz w:val="28"/>
          <w:lang w:val="ru-RU"/>
        </w:rPr>
        <w:t>вления исполнителями, такими как Робот, Черепашка, Чертёжник;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тов </w:t>
      </w:r>
      <w:r w:rsidRPr="005A1C76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5A1C76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5A1C76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</w:t>
      </w:r>
      <w:r w:rsidRPr="005A1C76">
        <w:rPr>
          <w:rFonts w:ascii="Times New Roman" w:hAnsi="Times New Roman"/>
          <w:color w:val="000000"/>
          <w:sz w:val="28"/>
          <w:lang w:val="ru-RU"/>
        </w:rPr>
        <w:t>у и целям моделирования;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 xml:space="preserve">выбирать способ представления данных в соответствии с поставленной задачей (таблицы, схемы, графики, </w:t>
      </w:r>
      <w:r w:rsidRPr="005A1C76">
        <w:rPr>
          <w:rFonts w:ascii="Times New Roman" w:hAnsi="Times New Roman"/>
          <w:color w:val="000000"/>
          <w:sz w:val="28"/>
          <w:lang w:val="ru-RU"/>
        </w:rPr>
        <w:t>диаграммы) с использованием соответствующих программных средств обработки данных;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</w:t>
      </w:r>
      <w:r w:rsidRPr="005A1C76">
        <w:rPr>
          <w:rFonts w:ascii="Times New Roman" w:hAnsi="Times New Roman"/>
          <w:color w:val="000000"/>
          <w:sz w:val="28"/>
          <w:lang w:val="ru-RU"/>
        </w:rPr>
        <w:t>ов;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</w:t>
      </w:r>
      <w:r w:rsidRPr="005A1C76">
        <w:rPr>
          <w:rFonts w:ascii="Times New Roman" w:hAnsi="Times New Roman"/>
          <w:color w:val="000000"/>
          <w:sz w:val="28"/>
          <w:lang w:val="ru-RU"/>
        </w:rPr>
        <w:t>бсолютной, относительной, смешанной адресации;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</w:t>
      </w:r>
      <w:r w:rsidRPr="005A1C76">
        <w:rPr>
          <w:rFonts w:ascii="Times New Roman" w:hAnsi="Times New Roman"/>
          <w:color w:val="000000"/>
          <w:sz w:val="28"/>
          <w:lang w:val="ru-RU"/>
        </w:rPr>
        <w:t>а данных, онлайн-программы (текстовые и графические редакторы, среды разработки)) в учебной и повседневной деятельности;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</w:t>
      </w:r>
      <w:r w:rsidRPr="005A1C76">
        <w:rPr>
          <w:rFonts w:ascii="Times New Roman" w:hAnsi="Times New Roman"/>
          <w:color w:val="000000"/>
          <w:sz w:val="28"/>
          <w:lang w:val="ru-RU"/>
        </w:rPr>
        <w:t>й и повседневной деятельности;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</w:t>
      </w:r>
      <w:r w:rsidRPr="005A1C76">
        <w:rPr>
          <w:rFonts w:ascii="Times New Roman" w:hAnsi="Times New Roman"/>
          <w:color w:val="000000"/>
          <w:sz w:val="28"/>
          <w:lang w:val="ru-RU"/>
        </w:rPr>
        <w:t>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B20321" w:rsidRPr="005A1C76" w:rsidRDefault="003E0D81">
      <w:pPr>
        <w:spacing w:after="0" w:line="264" w:lineRule="auto"/>
        <w:ind w:firstLine="600"/>
        <w:jc w:val="both"/>
        <w:rPr>
          <w:lang w:val="ru-RU"/>
        </w:rPr>
      </w:pPr>
      <w:r w:rsidRPr="005A1C76">
        <w:rPr>
          <w:rFonts w:ascii="Times New Roman" w:hAnsi="Times New Roman"/>
          <w:color w:val="000000"/>
          <w:sz w:val="28"/>
          <w:lang w:val="ru-RU"/>
        </w:rPr>
        <w:t>распознавать попытки и предупреждать вовлечение себя и окружающих в деструкти</w:t>
      </w:r>
      <w:r w:rsidRPr="005A1C76">
        <w:rPr>
          <w:rFonts w:ascii="Times New Roman" w:hAnsi="Times New Roman"/>
          <w:color w:val="000000"/>
          <w:sz w:val="28"/>
          <w:lang w:val="ru-RU"/>
        </w:rPr>
        <w:t>вные и криминальные формы сетевой активности (в том числе кибербуллинг, фишинг).</w:t>
      </w:r>
    </w:p>
    <w:p w:rsidR="00B20321" w:rsidRPr="005A1C76" w:rsidRDefault="00B20321">
      <w:pPr>
        <w:rPr>
          <w:lang w:val="ru-RU"/>
        </w:rPr>
        <w:sectPr w:rsidR="00B20321" w:rsidRPr="005A1C76">
          <w:pgSz w:w="11906" w:h="16383"/>
          <w:pgMar w:top="1134" w:right="850" w:bottom="1134" w:left="1701" w:header="720" w:footer="720" w:gutter="0"/>
          <w:cols w:space="720"/>
        </w:sectPr>
      </w:pPr>
    </w:p>
    <w:p w:rsidR="00B20321" w:rsidRDefault="003E0D81">
      <w:pPr>
        <w:spacing w:after="0"/>
        <w:ind w:left="120"/>
      </w:pPr>
      <w:bookmarkStart w:id="9" w:name="block-16217929"/>
      <w:bookmarkEnd w:id="8"/>
      <w:r w:rsidRPr="005A1C7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20321" w:rsidRDefault="003E0D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B20321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20321" w:rsidRDefault="00B20321">
            <w:pPr>
              <w:spacing w:after="0"/>
              <w:ind w:left="135"/>
            </w:pPr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0321" w:rsidRDefault="00B2032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0321" w:rsidRDefault="00B20321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</w:pPr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</w:tbl>
    <w:p w:rsidR="00B20321" w:rsidRDefault="00B20321">
      <w:pPr>
        <w:sectPr w:rsidR="00B2032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0321" w:rsidRDefault="003E0D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B20321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20321" w:rsidRDefault="00B20321">
            <w:pPr>
              <w:spacing w:after="0"/>
              <w:ind w:left="135"/>
            </w:pPr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0321" w:rsidRDefault="00B2032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0321" w:rsidRDefault="00B20321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</w:t>
            </w: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</w:pPr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</w:tbl>
    <w:p w:rsidR="00B20321" w:rsidRDefault="00B20321">
      <w:pPr>
        <w:sectPr w:rsidR="00B2032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0321" w:rsidRDefault="003E0D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B20321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20321" w:rsidRDefault="00B20321">
            <w:pPr>
              <w:spacing w:after="0"/>
              <w:ind w:left="135"/>
            </w:pPr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0321" w:rsidRDefault="00B2032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0321" w:rsidRDefault="00B20321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20321" w:rsidRDefault="00B2032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</w:t>
            </w: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bookmarkStart w:id="10" w:name="_GoBack"/>
            <w:bookmarkEnd w:id="10"/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321" w:rsidRPr="005A1C76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 в </w:t>
            </w: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A1C7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Default="00B20321">
            <w:pPr>
              <w:spacing w:after="0"/>
              <w:ind w:left="135"/>
            </w:pPr>
          </w:p>
        </w:tc>
      </w:tr>
      <w:tr w:rsidR="00B203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20321" w:rsidRPr="005A1C76" w:rsidRDefault="003E0D81">
            <w:pPr>
              <w:spacing w:after="0"/>
              <w:ind w:left="135"/>
              <w:rPr>
                <w:lang w:val="ru-RU"/>
              </w:rPr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 w:rsidRPr="005A1C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20321" w:rsidRDefault="003E0D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20321" w:rsidRDefault="00B20321"/>
        </w:tc>
      </w:tr>
    </w:tbl>
    <w:p w:rsidR="00B20321" w:rsidRDefault="00B20321">
      <w:pPr>
        <w:sectPr w:rsidR="00B2032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0321" w:rsidRDefault="00B20321">
      <w:pPr>
        <w:sectPr w:rsidR="00B2032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20321" w:rsidRDefault="003E0D81" w:rsidP="005A1C76">
      <w:pPr>
        <w:spacing w:after="0"/>
        <w:ind w:left="120"/>
        <w:sectPr w:rsidR="00B20321" w:rsidSect="005A1C76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1" w:name="block-16217930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12" w:name="block-16217928"/>
      <w:bookmarkEnd w:id="11"/>
    </w:p>
    <w:bookmarkEnd w:id="12"/>
    <w:p w:rsidR="003E0D81" w:rsidRDefault="003E0D81"/>
    <w:sectPr w:rsidR="003E0D8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20321"/>
    <w:rsid w:val="003E0D81"/>
    <w:rsid w:val="005A1C76"/>
    <w:rsid w:val="00B2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.edsoo.ru/7f41a7d0" TargetMode="External"/><Relationship Id="rId7" Type="http://schemas.openxmlformats.org/officeDocument/2006/relationships/hyperlink" Target="https://m.edsoo.ru/7f41646e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8516" TargetMode="External"/><Relationship Id="rId20" Type="http://schemas.openxmlformats.org/officeDocument/2006/relationships/hyperlink" Target="https://m.edsoo.ru/7f41a7d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5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10" Type="http://schemas.openxmlformats.org/officeDocument/2006/relationships/hyperlink" Target="https://m.edsoo.ru/7f41646e" TargetMode="External"/><Relationship Id="rId19" Type="http://schemas.openxmlformats.org/officeDocument/2006/relationships/hyperlink" Target="https://m.edsoo.ru/7f41a7d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46e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6161</Words>
  <Characters>35122</Characters>
  <Application>Microsoft Office Word</Application>
  <DocSecurity>0</DocSecurity>
  <Lines>292</Lines>
  <Paragraphs>82</Paragraphs>
  <ScaleCrop>false</ScaleCrop>
  <Company/>
  <LinksUpToDate>false</LinksUpToDate>
  <CharactersWithSpaces>41201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3</cp:revision>
  <dcterms:created xsi:type="dcterms:W3CDTF">2023-11-07T06:20:00Z</dcterms:created>
  <dcterms:modified xsi:type="dcterms:W3CDTF">2023-11-07T06:21:00Z</dcterms:modified>
</cp:coreProperties>
</file>